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F36" w:rsidRPr="00EF2470" w:rsidRDefault="006F5F36" w:rsidP="006F5F3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470">
        <w:rPr>
          <w:rFonts w:ascii="Times New Roman" w:hAnsi="Times New Roman" w:cs="Times New Roman"/>
          <w:b/>
          <w:sz w:val="28"/>
          <w:szCs w:val="28"/>
        </w:rPr>
        <w:t>АННОТАЦИЯ:</w:t>
      </w:r>
    </w:p>
    <w:p w:rsidR="006F5F36" w:rsidRPr="00DA02EA" w:rsidRDefault="006F5F36" w:rsidP="006F5F3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02EA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>географии 6</w:t>
      </w:r>
      <w:r w:rsidRPr="00DA02EA">
        <w:rPr>
          <w:rFonts w:ascii="Times New Roman" w:hAnsi="Times New Roman" w:cs="Times New Roman"/>
          <w:sz w:val="24"/>
          <w:szCs w:val="24"/>
        </w:rPr>
        <w:t xml:space="preserve"> класса  разработана в соответствии с ФГОС  ООО</w:t>
      </w:r>
      <w:r w:rsidRPr="00DA02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02EA">
        <w:rPr>
          <w:rFonts w:ascii="Times New Roman" w:hAnsi="Times New Roman" w:cs="Times New Roman"/>
          <w:sz w:val="24"/>
          <w:szCs w:val="24"/>
        </w:rPr>
        <w:t xml:space="preserve">на основе:  </w:t>
      </w:r>
      <w:r w:rsidRPr="00DA02EA">
        <w:rPr>
          <w:rFonts w:ascii="Times New Roman" w:hAnsi="Times New Roman" w:cs="Times New Roman"/>
          <w:sz w:val="24"/>
          <w:szCs w:val="24"/>
        </w:rPr>
        <w:br/>
        <w:t>Федерального закона от 29.12.2012 г. № 273-ФЗ «Об образовании в Российской Федерации» (с изменениями и дополнениями);   Приказа Министерства образования и науки РФ от 17.12.2010 г. № 1897 «Об утверждении федерального государственного образовательного стандарт</w:t>
      </w:r>
      <w:r>
        <w:rPr>
          <w:rFonts w:ascii="Times New Roman" w:hAnsi="Times New Roman" w:cs="Times New Roman"/>
          <w:sz w:val="24"/>
          <w:szCs w:val="24"/>
        </w:rPr>
        <w:t>а основного общего образования»;</w:t>
      </w:r>
      <w:r w:rsidRPr="00DA02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Федерального перечня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(утверждённого приказом Министерства образования и науки РФ от 28.12.2018г. №345; </w:t>
      </w:r>
      <w:r w:rsidRPr="00DA02EA"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программой ООО, одобренной решением федерального учебно-методического объединения по общему образованию </w:t>
      </w:r>
      <w:r w:rsidRPr="00DA02EA">
        <w:rPr>
          <w:rFonts w:ascii="Times New Roman" w:hAnsi="Times New Roman" w:cs="Times New Roman"/>
          <w:sz w:val="24"/>
          <w:szCs w:val="24"/>
          <w:shd w:val="clear" w:color="auto" w:fill="FFFFFF"/>
        </w:rPr>
        <w:t>(про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токол от 20 мая 2015 г. № 2/15);</w:t>
      </w:r>
    </w:p>
    <w:p w:rsidR="006F5F36" w:rsidRPr="00DA02EA" w:rsidRDefault="006F5F36" w:rsidP="006F5F3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02EA">
        <w:rPr>
          <w:rFonts w:ascii="Times New Roman" w:hAnsi="Times New Roman"/>
          <w:color w:val="000000"/>
          <w:sz w:val="24"/>
          <w:szCs w:val="24"/>
        </w:rPr>
        <w:t>Уставом МКОУ Малохабыкской ООШ</w:t>
      </w:r>
      <w:r>
        <w:rPr>
          <w:rFonts w:ascii="Times New Roman" w:hAnsi="Times New Roman"/>
          <w:color w:val="000000"/>
          <w:sz w:val="24"/>
          <w:szCs w:val="24"/>
        </w:rPr>
        <w:t>;</w:t>
      </w:r>
      <w:r w:rsidRPr="00DA02EA">
        <w:rPr>
          <w:rFonts w:ascii="Times New Roman" w:hAnsi="Times New Roman" w:cs="Times New Roman"/>
          <w:sz w:val="24"/>
          <w:szCs w:val="24"/>
        </w:rPr>
        <w:t xml:space="preserve"> Положением об индивидуальном учете результатов освоения обучающимися образовательных программ в ОО и поощрений обучающихся в МКОУ Малохабыкской ООШ;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02EA">
        <w:rPr>
          <w:rFonts w:ascii="Times New Roman" w:hAnsi="Times New Roman"/>
          <w:color w:val="000000"/>
          <w:sz w:val="24"/>
          <w:szCs w:val="24"/>
        </w:rPr>
        <w:t>Основной образовательной программой ООО МКОУ Малохабыкской ООШ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sz w:val="24"/>
          <w:szCs w:val="24"/>
        </w:rPr>
        <w:t xml:space="preserve">Положением о рабочей программе МКОУ </w:t>
      </w:r>
      <w:r w:rsidRPr="00DA02EA">
        <w:rPr>
          <w:rFonts w:ascii="Times New Roman" w:hAnsi="Times New Roman"/>
          <w:color w:val="000000"/>
          <w:sz w:val="24"/>
          <w:szCs w:val="24"/>
        </w:rPr>
        <w:t>Малохабыкской ООШ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Учебным планом </w:t>
      </w:r>
      <w:r w:rsidRPr="00DA02EA">
        <w:rPr>
          <w:rFonts w:ascii="Times New Roman" w:hAnsi="Times New Roman"/>
          <w:sz w:val="24"/>
          <w:szCs w:val="24"/>
        </w:rPr>
        <w:t xml:space="preserve">МКОУ </w:t>
      </w:r>
      <w:r w:rsidRPr="00DA02EA">
        <w:rPr>
          <w:rFonts w:ascii="Times New Roman" w:hAnsi="Times New Roman"/>
          <w:color w:val="000000"/>
          <w:sz w:val="24"/>
          <w:szCs w:val="24"/>
        </w:rPr>
        <w:t>Малохабыкской ООШ на 2019-2020 уч. год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color w:val="000000"/>
          <w:sz w:val="24"/>
          <w:szCs w:val="24"/>
        </w:rPr>
        <w:t>Годовым календарным учебным графиком на 2019-2020 уч. год.</w:t>
      </w:r>
    </w:p>
    <w:p w:rsidR="006F5F36" w:rsidRDefault="006F5F36" w:rsidP="006F5F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764C">
        <w:rPr>
          <w:rFonts w:ascii="Times New Roman" w:hAnsi="Times New Roman" w:cs="Times New Roman"/>
          <w:sz w:val="24"/>
          <w:szCs w:val="24"/>
        </w:rPr>
        <w:t>Авторской программой основного общего образования по географии 5—9 классы авторы И. И. Баринова, В. П. Дронов, И. В. Душина, В. И. Сиротин, издательство Дрофа, 2012г; ,</w:t>
      </w:r>
      <w:r w:rsidRPr="00D66F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рабочая программа ориентирована на ис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пользование учебника И.И. Бариновой, А.А. Плеша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ва, Н.И. Сонина (М.: Дрофа, 2014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 w:rsidRPr="00B4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рабочая программа ориентирована на ис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пользование учебника</w:t>
      </w:r>
      <w:r w:rsidRPr="00CC45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Герасимовой Т.П.</w:t>
      </w:r>
    </w:p>
    <w:p w:rsidR="006F5F36" w:rsidRPr="00BD431C" w:rsidRDefault="006F5F36" w:rsidP="006F5F3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Неклюковой  Н.П.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(М.: Дрофа, 2014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6F5F36" w:rsidRPr="00914A68" w:rsidRDefault="006F5F36" w:rsidP="006F5F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sz w:val="24"/>
          <w:szCs w:val="24"/>
        </w:rPr>
        <w:t xml:space="preserve">Учебное содержание курса географии в данной линии сконцентрировано по блокам: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4A68">
        <w:rPr>
          <w:rFonts w:ascii="Times New Roman" w:hAnsi="Times New Roman" w:cs="Times New Roman"/>
          <w:sz w:val="24"/>
          <w:szCs w:val="24"/>
        </w:rPr>
        <w:t xml:space="preserve">с 5 по 7 класс - География Земли,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14A68">
        <w:rPr>
          <w:rFonts w:ascii="Times New Roman" w:hAnsi="Times New Roman" w:cs="Times New Roman"/>
          <w:sz w:val="24"/>
          <w:szCs w:val="24"/>
        </w:rPr>
        <w:t xml:space="preserve">с 8 по 9 класс - География России.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4A68">
        <w:rPr>
          <w:rFonts w:ascii="Times New Roman" w:hAnsi="Times New Roman" w:cs="Times New Roman"/>
          <w:sz w:val="24"/>
          <w:szCs w:val="24"/>
        </w:rPr>
        <w:t>В блоке «География Земли» у учащихся формируются знания о географической целостности и неоднородности Земли 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4A68">
        <w:rPr>
          <w:rFonts w:ascii="Times New Roman" w:hAnsi="Times New Roman" w:cs="Times New Roman"/>
          <w:sz w:val="24"/>
          <w:szCs w:val="24"/>
        </w:rPr>
        <w:t>планеты людей, об общих географических закономерностях развития рельефа, гидрографии, климатических процессов, распределения</w:t>
      </w:r>
    </w:p>
    <w:p w:rsidR="006F5F36" w:rsidRDefault="006F5F36" w:rsidP="006F5F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sz w:val="24"/>
          <w:szCs w:val="24"/>
        </w:rPr>
        <w:t xml:space="preserve">растительного и животного мира, влияния природы на жизнь и деятельность людей. </w:t>
      </w:r>
    </w:p>
    <w:p w:rsidR="006F5F36" w:rsidRPr="00914A68" w:rsidRDefault="006F5F36" w:rsidP="006F5F3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обучения</w:t>
      </w:r>
    </w:p>
    <w:p w:rsidR="006F5F36" w:rsidRPr="00914A68" w:rsidRDefault="006F5F36" w:rsidP="006F5F3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«География. Начальный курс» призван систематизировать знания о природе и человеке, подготовить учащихся к изучению причинно-след</w:t>
      </w:r>
      <w:r w:rsidRPr="00914A6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ственных связей между географическими объектами и явлениями.</w:t>
      </w:r>
    </w:p>
    <w:p w:rsidR="006F5F36" w:rsidRDefault="006F5F36" w:rsidP="006F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sz w:val="24"/>
          <w:szCs w:val="24"/>
        </w:rPr>
        <w:t>изучения географии в 6 классе -  развитие географических знаний,</w:t>
      </w:r>
    </w:p>
    <w:p w:rsidR="006F5F36" w:rsidRDefault="006F5F36" w:rsidP="006F5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умений, опыта творческой деятельности и эмоционально ценностного отношения к миру, необходимых для усвоения географии в средней школе и понимания закономерностей и противоречий развития географической оболочки.</w:t>
      </w:r>
    </w:p>
    <w:p w:rsidR="006F5F36" w:rsidRDefault="006F5F36" w:rsidP="006F5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При изучении учебного предмета решаются следующие </w:t>
      </w:r>
      <w:r>
        <w:rPr>
          <w:rFonts w:ascii="Times New Roman" w:hAnsi="Times New Roman" w:cs="Times New Roman"/>
          <w:b/>
          <w:iCs/>
          <w:sz w:val="24"/>
          <w:szCs w:val="24"/>
        </w:rPr>
        <w:t>задачи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F5F36" w:rsidRDefault="006F5F36" w:rsidP="006F5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представлений о единстве природы, объяснение простейших взаимосвязей процессов и явлений природы, ее частей;</w:t>
      </w:r>
    </w:p>
    <w:p w:rsidR="006F5F36" w:rsidRDefault="006F5F36" w:rsidP="006F5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представлений о структуре, развитии во времени и пространстве основных геосфер, об особенностях их взаимосвязи на планетарном, региональном и локальном уровнях;</w:t>
      </w:r>
    </w:p>
    <w:p w:rsidR="006F5F36" w:rsidRDefault="006F5F36" w:rsidP="006F5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представлений о разнообразии природы и сложности протекающих в ней процессов;</w:t>
      </w:r>
    </w:p>
    <w:p w:rsidR="006F5F36" w:rsidRDefault="006F5F36" w:rsidP="006F5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представлений о размещении природных и социально-экономических объектов;</w:t>
      </w:r>
    </w:p>
    <w:p w:rsidR="006F5F36" w:rsidRDefault="006F5F36" w:rsidP="006F5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элементарных практических умений при работе со специальными приборами и инструментами, картой, глобусом, планом местности для получения необходимой географической информации;</w:t>
      </w:r>
    </w:p>
    <w:p w:rsidR="006F5F36" w:rsidRDefault="006F5F36" w:rsidP="006F5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развитие понимания воздействия человека на состояние природы и следствий взаимодействия природы и человека;</w:t>
      </w:r>
    </w:p>
    <w:p w:rsidR="006F5F36" w:rsidRDefault="006F5F36" w:rsidP="006F5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понимания разнообразия и своеобразия духовных традиций народов, формирование и развитие личностного отношения к своему населенному пункту как части России;</w:t>
      </w:r>
    </w:p>
    <w:p w:rsidR="006F5F36" w:rsidRDefault="006F5F36" w:rsidP="006F5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чувства уважения и любви к своей малой родине через активное познание и сохранение родной природы, ответственного поведения в ней, а также здоровья учащихся</w:t>
      </w:r>
    </w:p>
    <w:p w:rsidR="006F5F36" w:rsidRDefault="006F5F36" w:rsidP="006F5F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Программа рассчитана на 34 часов (1 час в неделю),  Содержание  географии в основной школе является базой для изучения общих географических закономерностей, теорий, законов, гипотез в старшей школе. Таким образом, содержание предмета  в основной школе представляет собой базовое звено в системе непрерывного географического образования.</w:t>
      </w:r>
    </w:p>
    <w:p w:rsidR="006F5F36" w:rsidRPr="000E2532" w:rsidRDefault="006F5F36" w:rsidP="006F5F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Pr="000E253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6F5F36" w:rsidRPr="000E2532" w:rsidRDefault="006F5F36" w:rsidP="006F5F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5"/>
        <w:gridCol w:w="8676"/>
      </w:tblGrid>
      <w:tr w:rsidR="006F5F36" w:rsidRPr="005B01E8" w:rsidTr="00BC5373">
        <w:tc>
          <w:tcPr>
            <w:tcW w:w="959" w:type="dxa"/>
            <w:shd w:val="clear" w:color="auto" w:fill="auto"/>
          </w:tcPr>
          <w:p w:rsidR="006F5F36" w:rsidRPr="005B01E8" w:rsidRDefault="006F5F36" w:rsidP="00BC5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B01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3750" w:type="dxa"/>
            <w:shd w:val="clear" w:color="auto" w:fill="auto"/>
          </w:tcPr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называть методы изучения Земли;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называть основные результаты выдающихся географических открытий и путешествий;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понятий: «Солнечная система», «планета», «тропики», «полярные круги», «параллели», «меридианы»;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приводить примеры географических следствий движения Земли;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понятий: «градусная сеть», «план местности», «масштаб», «азимут», «географическая карта»;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называть масштаб глобуса и показывать изображения  разных видов масштаба на глобусе;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приводить примеры перевода одного вида масштаба в другой;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находить и называть сходство и различия в изображении элементов градусной сети на глобусе и карте;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читать план местности и карту;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определять (измерять) направления, расстояния на плане, карте и на местности;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производить простейшую съемку местности;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классифицировать карты по назначению, масштабу и охвату территории;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ориентироваться на местности при помощи компаса, карты и местных предметов;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определять (измерять) географические координаты точки, расстояния, направления, местоположение географических объектов на глобусе;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называть (показывать) элементы градусной сети, географические полюса, объяснять их особенности;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понятий: «литосфера», «рельеф», «горные породы», «земная кора», «полезные ископаемые», «горы», «равнины», «гидросфера», «Мировой океан», «море», «атмосфера», «погода», «климат», «воздушная масса», «ветер», «климатический пояс», «биосфера», «географическая оболочка», «природный комплекс», «природная зона»;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называть и показывать основные географические объекты;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работать с контурной картой;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называть методы изучения земных недр и Мирового океана;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приводить примеры основных форм рельефа дна океана и объяснять их взаимосвязь с тектоническими структурами;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определять по карте сейсмические районы мира, абсолютную и относительную высоту точек, глубину морей;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классифицировать горы и равнины по высоте, происхождению, строению;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особенности движения вод в Мировом океане, особенности </w:t>
            </w:r>
            <w:r w:rsidRPr="005B01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строения рельефа суши и дна Мирового океана, особенности циркуляции атмосферы;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измерять (определять) температуру воздуха, атмосферное давление, направление ветра, облачность, амплитуды температур, среднюю температуру воздуха за сутки, месяц;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составлять краткую характеристику климатического пояса, гор, равнин, моря, реки, озера по плану;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описывать погоду и климат своей местности;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называть и показывать основные формы рельефа Земли, части Мирового океана, объекты вод суши, тепловые пояса, климатические пояса Земли;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называть меры по охране природы;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рассказывать о способах предсказания стихийных бедствий;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приводить примеры стихийных бедствий в разных районах Земли;</w:t>
            </w:r>
          </w:p>
          <w:p w:rsidR="006F5F36" w:rsidRPr="005B01E8" w:rsidRDefault="006F5F36" w:rsidP="006F5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>составлять описание природного комплекса;</w:t>
            </w:r>
          </w:p>
          <w:p w:rsidR="006F5F36" w:rsidRPr="005B01E8" w:rsidRDefault="006F5F36" w:rsidP="00BC5373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F5F36" w:rsidRDefault="006F5F36" w:rsidP="006F5F36">
      <w:pPr>
        <w:tabs>
          <w:tab w:val="left" w:pos="3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5F36" w:rsidRPr="00301CB6" w:rsidRDefault="006F5F36" w:rsidP="006F5F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1CB6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планирование учебного предмета (курса)</w:t>
      </w:r>
    </w:p>
    <w:tbl>
      <w:tblPr>
        <w:tblpPr w:leftFromText="180" w:rightFromText="180" w:vertAnchor="text" w:horzAnchor="margin" w:tblpXSpec="center" w:tblpY="298"/>
        <w:tblW w:w="9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5"/>
        <w:gridCol w:w="6838"/>
        <w:gridCol w:w="1736"/>
      </w:tblGrid>
      <w:tr w:rsidR="006F5F36" w:rsidRPr="005730E1" w:rsidTr="00BC5373">
        <w:trPr>
          <w:trHeight w:val="447"/>
        </w:trPr>
        <w:tc>
          <w:tcPr>
            <w:tcW w:w="675" w:type="dxa"/>
          </w:tcPr>
          <w:p w:rsidR="006F5F36" w:rsidRPr="00286AB0" w:rsidRDefault="006F5F36" w:rsidP="00BC537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838" w:type="dxa"/>
          </w:tcPr>
          <w:p w:rsidR="006F5F36" w:rsidRPr="005730E1" w:rsidRDefault="006F5F36" w:rsidP="00BC537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730E1">
              <w:rPr>
                <w:rFonts w:ascii="Times New Roman" w:hAnsi="Times New Roman"/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1736" w:type="dxa"/>
          </w:tcPr>
          <w:p w:rsidR="006F5F36" w:rsidRPr="005730E1" w:rsidRDefault="006F5F36" w:rsidP="00BC5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30E1">
              <w:rPr>
                <w:rFonts w:ascii="Times New Roman" w:hAnsi="Times New Roman"/>
                <w:b/>
                <w:sz w:val="24"/>
                <w:szCs w:val="24"/>
              </w:rPr>
              <w:t xml:space="preserve">  Количество часов</w:t>
            </w:r>
          </w:p>
        </w:tc>
      </w:tr>
      <w:tr w:rsidR="006F5F36" w:rsidRPr="005730E1" w:rsidTr="00BC5373">
        <w:trPr>
          <w:trHeight w:val="159"/>
        </w:trPr>
        <w:tc>
          <w:tcPr>
            <w:tcW w:w="675" w:type="dxa"/>
          </w:tcPr>
          <w:p w:rsidR="006F5F36" w:rsidRPr="00286AB0" w:rsidRDefault="006F5F36" w:rsidP="00BC5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6838" w:type="dxa"/>
          </w:tcPr>
          <w:p w:rsidR="006F5F36" w:rsidRPr="00B919B4" w:rsidRDefault="006F5F36" w:rsidP="00BC5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 </w:t>
            </w:r>
          </w:p>
        </w:tc>
        <w:tc>
          <w:tcPr>
            <w:tcW w:w="1736" w:type="dxa"/>
          </w:tcPr>
          <w:p w:rsidR="006F5F36" w:rsidRPr="002837CD" w:rsidRDefault="006F5F36" w:rsidP="00BC5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час</w:t>
            </w:r>
          </w:p>
        </w:tc>
      </w:tr>
      <w:tr w:rsidR="006F5F36" w:rsidRPr="005730E1" w:rsidTr="00BC5373">
        <w:trPr>
          <w:trHeight w:val="159"/>
        </w:trPr>
        <w:tc>
          <w:tcPr>
            <w:tcW w:w="675" w:type="dxa"/>
          </w:tcPr>
          <w:p w:rsidR="006F5F36" w:rsidRPr="00286AB0" w:rsidRDefault="006F5F36" w:rsidP="00BC5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838" w:type="dxa"/>
          </w:tcPr>
          <w:p w:rsidR="006F5F36" w:rsidRDefault="006F5F36" w:rsidP="00BC5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C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Виды изображения земной поверхности  </w:t>
            </w:r>
          </w:p>
        </w:tc>
        <w:tc>
          <w:tcPr>
            <w:tcW w:w="1736" w:type="dxa"/>
          </w:tcPr>
          <w:p w:rsidR="006F5F36" w:rsidRDefault="006F5F36" w:rsidP="00BC5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C3D">
              <w:rPr>
                <w:rFonts w:ascii="Times New Roman" w:hAnsi="Times New Roman" w:cs="Times New Roman"/>
                <w:b/>
                <w:sz w:val="24"/>
                <w:szCs w:val="24"/>
              </w:rPr>
              <w:t>9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6F5F36" w:rsidRPr="005730E1" w:rsidTr="00BC5373">
        <w:trPr>
          <w:trHeight w:val="159"/>
        </w:trPr>
        <w:tc>
          <w:tcPr>
            <w:tcW w:w="675" w:type="dxa"/>
          </w:tcPr>
          <w:p w:rsidR="006F5F36" w:rsidRPr="00286AB0" w:rsidRDefault="006F5F36" w:rsidP="00BC5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8" w:type="dxa"/>
          </w:tcPr>
          <w:p w:rsidR="006F5F36" w:rsidRPr="00524F6E" w:rsidRDefault="006F5F36" w:rsidP="00BC5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4F6E">
              <w:rPr>
                <w:rFonts w:ascii="Times New Roman" w:hAnsi="Times New Roman" w:cs="Times New Roman"/>
              </w:rPr>
              <w:t xml:space="preserve">ПЛАН МЕСТНОСТИ </w:t>
            </w:r>
          </w:p>
        </w:tc>
        <w:tc>
          <w:tcPr>
            <w:tcW w:w="1736" w:type="dxa"/>
          </w:tcPr>
          <w:p w:rsidR="006F5F36" w:rsidRPr="002837CD" w:rsidRDefault="006F5F36" w:rsidP="00BC5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</w:t>
            </w:r>
          </w:p>
        </w:tc>
      </w:tr>
      <w:tr w:rsidR="006F5F36" w:rsidRPr="005730E1" w:rsidTr="00BC5373">
        <w:trPr>
          <w:trHeight w:val="159"/>
        </w:trPr>
        <w:tc>
          <w:tcPr>
            <w:tcW w:w="675" w:type="dxa"/>
          </w:tcPr>
          <w:p w:rsidR="006F5F36" w:rsidRPr="00286AB0" w:rsidRDefault="006F5F36" w:rsidP="00BC5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8" w:type="dxa"/>
          </w:tcPr>
          <w:p w:rsidR="006F5F36" w:rsidRPr="00524F6E" w:rsidRDefault="006F5F36" w:rsidP="00BC5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4F6E">
              <w:rPr>
                <w:rFonts w:ascii="Times New Roman" w:hAnsi="Times New Roman" w:cs="Times New Roman"/>
              </w:rPr>
              <w:t xml:space="preserve">ГЕОГРАФИЧЕСКАЯ КАРТА </w:t>
            </w:r>
          </w:p>
        </w:tc>
        <w:tc>
          <w:tcPr>
            <w:tcW w:w="1736" w:type="dxa"/>
          </w:tcPr>
          <w:p w:rsidR="006F5F36" w:rsidRPr="002837CD" w:rsidRDefault="006F5F36" w:rsidP="00BC5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</w:tc>
      </w:tr>
      <w:tr w:rsidR="006F5F36" w:rsidRPr="005730E1" w:rsidTr="00BC5373">
        <w:trPr>
          <w:trHeight w:val="159"/>
        </w:trPr>
        <w:tc>
          <w:tcPr>
            <w:tcW w:w="675" w:type="dxa"/>
          </w:tcPr>
          <w:p w:rsidR="006F5F36" w:rsidRDefault="006F5F36" w:rsidP="00BC5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838" w:type="dxa"/>
          </w:tcPr>
          <w:p w:rsidR="006F5F36" w:rsidRDefault="006F5F36" w:rsidP="00BC5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Строение Земли. Земные оболочки.   </w:t>
            </w:r>
          </w:p>
        </w:tc>
        <w:tc>
          <w:tcPr>
            <w:tcW w:w="1736" w:type="dxa"/>
          </w:tcPr>
          <w:p w:rsidR="006F5F36" w:rsidRDefault="006F5F36" w:rsidP="00BC5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 часа</w:t>
            </w:r>
          </w:p>
        </w:tc>
      </w:tr>
      <w:tr w:rsidR="006F5F36" w:rsidRPr="00524F6E" w:rsidTr="00BC5373">
        <w:trPr>
          <w:trHeight w:val="159"/>
        </w:trPr>
        <w:tc>
          <w:tcPr>
            <w:tcW w:w="675" w:type="dxa"/>
          </w:tcPr>
          <w:p w:rsidR="006F5F36" w:rsidRPr="00524F6E" w:rsidRDefault="006F5F36" w:rsidP="00BC537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838" w:type="dxa"/>
          </w:tcPr>
          <w:p w:rsidR="006F5F36" w:rsidRPr="00524F6E" w:rsidRDefault="006F5F36" w:rsidP="00BC5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4F6E">
              <w:rPr>
                <w:rFonts w:ascii="Times New Roman" w:hAnsi="Times New Roman" w:cs="Times New Roman"/>
              </w:rPr>
              <w:t xml:space="preserve">ЛИТОСФЕРА </w:t>
            </w:r>
          </w:p>
        </w:tc>
        <w:tc>
          <w:tcPr>
            <w:tcW w:w="1736" w:type="dxa"/>
          </w:tcPr>
          <w:p w:rsidR="006F5F36" w:rsidRPr="00524F6E" w:rsidRDefault="006F5F36" w:rsidP="00BC53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4F6E">
              <w:rPr>
                <w:rFonts w:ascii="Times New Roman" w:hAnsi="Times New Roman" w:cs="Times New Roman"/>
              </w:rPr>
              <w:t>5 ч</w:t>
            </w:r>
          </w:p>
        </w:tc>
      </w:tr>
      <w:tr w:rsidR="006F5F36" w:rsidRPr="00524F6E" w:rsidTr="00BC5373">
        <w:trPr>
          <w:trHeight w:val="159"/>
        </w:trPr>
        <w:tc>
          <w:tcPr>
            <w:tcW w:w="675" w:type="dxa"/>
          </w:tcPr>
          <w:p w:rsidR="006F5F36" w:rsidRPr="00524F6E" w:rsidRDefault="006F5F36" w:rsidP="00BC537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838" w:type="dxa"/>
          </w:tcPr>
          <w:p w:rsidR="006F5F36" w:rsidRPr="00524F6E" w:rsidRDefault="006F5F36" w:rsidP="00BC5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4F6E">
              <w:rPr>
                <w:rFonts w:ascii="Times New Roman" w:hAnsi="Times New Roman" w:cs="Times New Roman"/>
              </w:rPr>
              <w:t xml:space="preserve">ГИДРОСФЕРА </w:t>
            </w:r>
          </w:p>
        </w:tc>
        <w:tc>
          <w:tcPr>
            <w:tcW w:w="1736" w:type="dxa"/>
          </w:tcPr>
          <w:p w:rsidR="006F5F36" w:rsidRPr="00524F6E" w:rsidRDefault="006F5F36" w:rsidP="00BC53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4F6E">
              <w:rPr>
                <w:rFonts w:ascii="Times New Roman" w:hAnsi="Times New Roman" w:cs="Times New Roman"/>
              </w:rPr>
              <w:t>6 ч</w:t>
            </w:r>
          </w:p>
        </w:tc>
      </w:tr>
      <w:tr w:rsidR="006F5F36" w:rsidRPr="00524F6E" w:rsidTr="00BC5373">
        <w:trPr>
          <w:trHeight w:val="159"/>
        </w:trPr>
        <w:tc>
          <w:tcPr>
            <w:tcW w:w="675" w:type="dxa"/>
          </w:tcPr>
          <w:p w:rsidR="006F5F36" w:rsidRPr="00524F6E" w:rsidRDefault="006F5F36" w:rsidP="00BC537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838" w:type="dxa"/>
          </w:tcPr>
          <w:p w:rsidR="006F5F36" w:rsidRPr="00524F6E" w:rsidRDefault="006F5F36" w:rsidP="00BC5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4F6E">
              <w:rPr>
                <w:rFonts w:ascii="Times New Roman" w:hAnsi="Times New Roman" w:cs="Times New Roman"/>
              </w:rPr>
              <w:t xml:space="preserve">АТМОСФЕРА </w:t>
            </w:r>
          </w:p>
        </w:tc>
        <w:tc>
          <w:tcPr>
            <w:tcW w:w="1736" w:type="dxa"/>
          </w:tcPr>
          <w:p w:rsidR="006F5F36" w:rsidRPr="00524F6E" w:rsidRDefault="006F5F36" w:rsidP="00BC53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4F6E">
              <w:rPr>
                <w:rFonts w:ascii="Times New Roman" w:hAnsi="Times New Roman" w:cs="Times New Roman"/>
              </w:rPr>
              <w:t>7 ч</w:t>
            </w:r>
          </w:p>
        </w:tc>
      </w:tr>
      <w:tr w:rsidR="006F5F36" w:rsidRPr="00524F6E" w:rsidTr="00BC5373">
        <w:trPr>
          <w:trHeight w:val="159"/>
        </w:trPr>
        <w:tc>
          <w:tcPr>
            <w:tcW w:w="675" w:type="dxa"/>
          </w:tcPr>
          <w:p w:rsidR="006F5F36" w:rsidRPr="00524F6E" w:rsidRDefault="006F5F36" w:rsidP="00BC537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838" w:type="dxa"/>
          </w:tcPr>
          <w:p w:rsidR="006F5F36" w:rsidRPr="00524F6E" w:rsidRDefault="006F5F36" w:rsidP="00BC5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4F6E">
              <w:rPr>
                <w:rFonts w:ascii="Times New Roman" w:hAnsi="Times New Roman" w:cs="Times New Roman"/>
              </w:rPr>
              <w:t xml:space="preserve">БИОСФЕРА. ГЕОГРАФИЧЕСКАЯ ОБОЛОЧКА </w:t>
            </w:r>
          </w:p>
        </w:tc>
        <w:tc>
          <w:tcPr>
            <w:tcW w:w="1736" w:type="dxa"/>
          </w:tcPr>
          <w:p w:rsidR="006F5F36" w:rsidRPr="00524F6E" w:rsidRDefault="006F5F36" w:rsidP="00BC53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4F6E">
              <w:rPr>
                <w:rFonts w:ascii="Times New Roman" w:hAnsi="Times New Roman" w:cs="Times New Roman"/>
              </w:rPr>
              <w:t>4 ч</w:t>
            </w:r>
          </w:p>
        </w:tc>
      </w:tr>
      <w:tr w:rsidR="006F5F36" w:rsidRPr="00524F6E" w:rsidTr="00BC5373">
        <w:trPr>
          <w:trHeight w:val="159"/>
        </w:trPr>
        <w:tc>
          <w:tcPr>
            <w:tcW w:w="675" w:type="dxa"/>
          </w:tcPr>
          <w:p w:rsidR="006F5F36" w:rsidRPr="00524F6E" w:rsidRDefault="006F5F36" w:rsidP="00BC53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24F6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838" w:type="dxa"/>
          </w:tcPr>
          <w:p w:rsidR="006F5F36" w:rsidRPr="00524F6E" w:rsidRDefault="006F5F36" w:rsidP="00BC5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4F6E">
              <w:rPr>
                <w:rFonts w:ascii="Times New Roman" w:hAnsi="Times New Roman" w:cs="Times New Roman"/>
              </w:rPr>
              <w:t xml:space="preserve">НАСЕЛЕНИЕ ЗЕМЛИ </w:t>
            </w:r>
          </w:p>
        </w:tc>
        <w:tc>
          <w:tcPr>
            <w:tcW w:w="1736" w:type="dxa"/>
          </w:tcPr>
          <w:p w:rsidR="006F5F36" w:rsidRPr="00524F6E" w:rsidRDefault="006F5F36" w:rsidP="00BC53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4F6E">
              <w:rPr>
                <w:rFonts w:ascii="Times New Roman" w:hAnsi="Times New Roman" w:cs="Times New Roman"/>
                <w:b/>
              </w:rPr>
              <w:t>2 часа</w:t>
            </w:r>
          </w:p>
        </w:tc>
      </w:tr>
      <w:tr w:rsidR="006F5F36" w:rsidRPr="00524F6E" w:rsidTr="00BC5373">
        <w:trPr>
          <w:trHeight w:val="159"/>
        </w:trPr>
        <w:tc>
          <w:tcPr>
            <w:tcW w:w="7513" w:type="dxa"/>
            <w:gridSpan w:val="2"/>
          </w:tcPr>
          <w:p w:rsidR="006F5F36" w:rsidRPr="00524F6E" w:rsidRDefault="006F5F36" w:rsidP="00BC5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4F6E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736" w:type="dxa"/>
          </w:tcPr>
          <w:p w:rsidR="006F5F36" w:rsidRPr="00524F6E" w:rsidRDefault="006F5F36" w:rsidP="00BC53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4F6E">
              <w:rPr>
                <w:rFonts w:ascii="Times New Roman" w:hAnsi="Times New Roman"/>
                <w:b/>
              </w:rPr>
              <w:t>34 часа</w:t>
            </w:r>
          </w:p>
        </w:tc>
      </w:tr>
    </w:tbl>
    <w:p w:rsidR="006F5F36" w:rsidRPr="00524F6E" w:rsidRDefault="006F5F36" w:rsidP="006F5F36">
      <w:pPr>
        <w:tabs>
          <w:tab w:val="left" w:pos="3450"/>
        </w:tabs>
        <w:spacing w:after="0" w:line="240" w:lineRule="auto"/>
        <w:rPr>
          <w:rFonts w:ascii="Times New Roman" w:hAnsi="Times New Roman" w:cs="Times New Roman"/>
          <w:b/>
        </w:rPr>
      </w:pPr>
    </w:p>
    <w:p w:rsidR="006F5F36" w:rsidRDefault="006F5F36" w:rsidP="006F5F36">
      <w:pPr>
        <w:tabs>
          <w:tab w:val="left" w:pos="3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5F36" w:rsidRDefault="006F5F36" w:rsidP="006F5F36">
      <w:pPr>
        <w:tabs>
          <w:tab w:val="left" w:pos="3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5F36" w:rsidRDefault="006F5F36" w:rsidP="006F5F36">
      <w:pPr>
        <w:tabs>
          <w:tab w:val="left" w:pos="3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5F36" w:rsidRPr="00D4469F" w:rsidRDefault="006F5F36" w:rsidP="006F5F36">
      <w:pPr>
        <w:tabs>
          <w:tab w:val="left" w:pos="3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469F">
        <w:rPr>
          <w:rFonts w:ascii="Times New Roman" w:hAnsi="Times New Roman" w:cs="Times New Roman"/>
          <w:b/>
          <w:sz w:val="24"/>
          <w:szCs w:val="24"/>
        </w:rPr>
        <w:t>Количество часов в неделю – 1;</w:t>
      </w:r>
      <w:r w:rsidRPr="00D4469F">
        <w:rPr>
          <w:rFonts w:ascii="Times New Roman" w:hAnsi="Times New Roman" w:cs="Times New Roman"/>
          <w:b/>
          <w:sz w:val="24"/>
          <w:szCs w:val="24"/>
        </w:rPr>
        <w:tab/>
      </w:r>
    </w:p>
    <w:p w:rsidR="006F5F36" w:rsidRPr="00D4469F" w:rsidRDefault="006F5F36" w:rsidP="006F5F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469F">
        <w:rPr>
          <w:rFonts w:ascii="Times New Roman" w:hAnsi="Times New Roman" w:cs="Times New Roman"/>
          <w:b/>
          <w:sz w:val="24"/>
          <w:szCs w:val="24"/>
        </w:rPr>
        <w:t>Количество учебных недель – 34;</w:t>
      </w:r>
    </w:p>
    <w:p w:rsidR="006F5F36" w:rsidRPr="00D4469F" w:rsidRDefault="006F5F36" w:rsidP="006F5F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469F">
        <w:rPr>
          <w:rFonts w:ascii="Times New Roman" w:hAnsi="Times New Roman" w:cs="Times New Roman"/>
          <w:b/>
          <w:sz w:val="24"/>
          <w:szCs w:val="24"/>
        </w:rPr>
        <w:t>Плановых контроль</w:t>
      </w:r>
      <w:r>
        <w:rPr>
          <w:rFonts w:ascii="Times New Roman" w:hAnsi="Times New Roman" w:cs="Times New Roman"/>
          <w:b/>
          <w:sz w:val="24"/>
          <w:szCs w:val="24"/>
        </w:rPr>
        <w:t>ных уроков – 4, практических - 14</w:t>
      </w:r>
      <w:r w:rsidRPr="00D4469F">
        <w:rPr>
          <w:rFonts w:ascii="Times New Roman" w:hAnsi="Times New Roman" w:cs="Times New Roman"/>
          <w:b/>
          <w:sz w:val="24"/>
          <w:szCs w:val="24"/>
        </w:rPr>
        <w:t>.</w:t>
      </w:r>
    </w:p>
    <w:p w:rsidR="006F5F36" w:rsidRPr="005B01E8" w:rsidRDefault="006F5F36" w:rsidP="006F5F36">
      <w:pPr>
        <w:tabs>
          <w:tab w:val="left" w:pos="2595"/>
        </w:tabs>
      </w:pPr>
    </w:p>
    <w:p w:rsidR="00D93F90" w:rsidRDefault="00D93F90"/>
    <w:sectPr w:rsidR="00D93F90" w:rsidSect="006F5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26E1A"/>
    <w:multiLevelType w:val="hybridMultilevel"/>
    <w:tmpl w:val="6F9E7946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6F5F36"/>
    <w:rsid w:val="006F5F36"/>
    <w:rsid w:val="00D93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F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1108</Words>
  <Characters>6320</Characters>
  <Application>Microsoft Office Word</Application>
  <DocSecurity>0</DocSecurity>
  <Lines>52</Lines>
  <Paragraphs>14</Paragraphs>
  <ScaleCrop>false</ScaleCrop>
  <Company>Microsoft</Company>
  <LinksUpToDate>false</LinksUpToDate>
  <CharactersWithSpaces>7414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2019-09-30T23:22:00Z</dcterms:created>
  <dcterms:modified xsi:type="dcterms:W3CDTF">2019-09-30T23:26:00Z</dcterms:modified>
</cp:coreProperties>
</file>